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C569" w14:textId="4AA87097" w:rsidR="00DB264B" w:rsidRDefault="002B6730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97537B">
        <w:rPr>
          <w:rFonts w:ascii="PingFang SC Regular" w:eastAsia="PingFang SC Regular" w:hAnsi="PingFang SC Regular" w:cs="Times New Roman" w:hint="eastAsia"/>
          <w:szCs w:val="20"/>
        </w:rPr>
        <w:t>P</w:t>
      </w:r>
      <w:r>
        <w:rPr>
          <w:rFonts w:ascii="PingFang SC Regular" w:eastAsia="PingFang SC Regular" w:hAnsi="PingFang SC Regular" w:cs="Times New Roman" w:hint="eastAsia"/>
          <w:szCs w:val="20"/>
        </w:rPr>
        <w:t>17</w:t>
      </w:r>
      <w:r w:rsidRPr="0097537B">
        <w:rPr>
          <w:rFonts w:ascii="PingFang SC Regular" w:eastAsia="PingFang SC Regular" w:hAnsi="PingFang SC Regular" w:cs="Times New Roman"/>
          <w:szCs w:val="20"/>
        </w:rPr>
        <w:t>* (P</w:t>
      </w:r>
      <w:r>
        <w:rPr>
          <w:rFonts w:ascii="PingFang SC Regular" w:eastAsia="PingFang SC Regular" w:hAnsi="PingFang SC Regular" w:cs="Times New Roman" w:hint="eastAsia"/>
          <w:szCs w:val="20"/>
        </w:rPr>
        <w:t>2</w:t>
      </w:r>
      <w:r>
        <w:rPr>
          <w:rFonts w:ascii="PingFang SC Regular" w:eastAsia="PingFang SC Regular" w:hAnsi="PingFang SC Regular" w:cs="Times New Roman" w:hint="eastAsia"/>
          <w:szCs w:val="20"/>
        </w:rPr>
        <w:t>5</w:t>
      </w:r>
      <w:r w:rsidRPr="0097537B">
        <w:rPr>
          <w:rFonts w:ascii="PingFang SC Regular" w:eastAsia="PingFang SC Regular" w:hAnsi="PingFang SC Regular" w:cs="Times New Roman"/>
          <w:szCs w:val="20"/>
        </w:rPr>
        <w:t>)</w:t>
      </w:r>
    </w:p>
    <w:p w14:paraId="3BBA2303" w14:textId="250C6D1D" w:rsidR="00DB264B" w:rsidRDefault="002B6730" w:rsidP="002B6730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2B6730">
        <w:rPr>
          <w:rFonts w:ascii="PingFang SC Regular" w:eastAsia="PingFang SC Regular" w:hAnsi="PingFang SC Regular" w:cs="Times New Roman"/>
          <w:szCs w:val="20"/>
        </w:rPr>
        <w:t>如果佛教必须要有个标签，它应该是“同时禅修与非禅修，否则你就做得不对！”这就是维摩诘对舍利弗的忠告。他还说，你应该把自己视为已经是无垢、清净、神圣的人来禅修，但同时也不放弃自己的凡庸。既神圣又不失平凡——这才是正确的禅修方式。当然，你也必须专注，你也不应该散乱，但这不应该阻止你使用你的感官。</w:t>
      </w:r>
    </w:p>
    <w:p w14:paraId="5B6F4242" w14:textId="77777777" w:rsidR="002B6730" w:rsidRDefault="002B6730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</w:p>
    <w:p w14:paraId="0F8D7EE1" w14:textId="2349621E" w:rsidR="007651BD" w:rsidRDefault="00DB264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97537B">
        <w:rPr>
          <w:rFonts w:ascii="PingFang SC Regular" w:eastAsia="PingFang SC Regular" w:hAnsi="PingFang SC Regular" w:cs="Times New Roman" w:hint="eastAsia"/>
          <w:szCs w:val="20"/>
        </w:rPr>
        <w:t>P</w:t>
      </w:r>
      <w:r>
        <w:rPr>
          <w:rFonts w:ascii="PingFang SC Regular" w:eastAsia="PingFang SC Regular" w:hAnsi="PingFang SC Regular" w:cs="Times New Roman" w:hint="eastAsia"/>
          <w:szCs w:val="20"/>
        </w:rPr>
        <w:t>20</w:t>
      </w:r>
      <w:r w:rsidRPr="0097537B">
        <w:rPr>
          <w:rFonts w:ascii="PingFang SC Regular" w:eastAsia="PingFang SC Regular" w:hAnsi="PingFang SC Regular" w:cs="Times New Roman"/>
          <w:szCs w:val="20"/>
        </w:rPr>
        <w:t>* (P</w:t>
      </w:r>
      <w:r>
        <w:rPr>
          <w:rFonts w:ascii="PingFang SC Regular" w:eastAsia="PingFang SC Regular" w:hAnsi="PingFang SC Regular" w:cs="Times New Roman" w:hint="eastAsia"/>
          <w:szCs w:val="20"/>
        </w:rPr>
        <w:t>28</w:t>
      </w:r>
      <w:r w:rsidRPr="0097537B">
        <w:rPr>
          <w:rFonts w:ascii="PingFang SC Regular" w:eastAsia="PingFang SC Regular" w:hAnsi="PingFang SC Regular" w:cs="Times New Roman"/>
          <w:szCs w:val="20"/>
        </w:rPr>
        <w:t>)</w:t>
      </w:r>
    </w:p>
    <w:p w14:paraId="7C14EC66" w14:textId="5483C4BF" w:rsidR="00DB264B" w:rsidRPr="00DB264B" w:rsidRDefault="00DB264B" w:rsidP="00DB264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DB264B">
        <w:rPr>
          <w:rFonts w:ascii="PingFang SC Regular" w:eastAsia="PingFang SC Regular" w:hAnsi="PingFang SC Regular" w:cs="Times New Roman"/>
          <w:szCs w:val="20"/>
        </w:rPr>
        <w:t>但维摩诘的意思不正是说，只要思维和幻相被当成真实，就会有迷惑。只要有迷惑，就会有将我们从迷惑中唤醒的道途或方法。但就如同幻相并非真实的，令我们从幻相中解脱的方法也是并非真实的。它怎么可能真实呢？如果你昨晚梦见的蛇是幻相，那么在梦中用来驱蛇的木棍怎么可能是真实的？如果木棍是真实的，那么蛇就也必然是真实的。所以维摩诘似乎是在说，如同每件事物都是幻相，因此令你从迷惑中解脱出来的方法也同样是幻相。这里的方法指的</w:t>
      </w:r>
    </w:p>
    <w:p w14:paraId="00BE1651" w14:textId="77777777" w:rsidR="00DB264B" w:rsidRDefault="00DB264B" w:rsidP="00DB264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DB264B">
        <w:rPr>
          <w:rFonts w:ascii="PingFang SC Regular" w:eastAsia="PingFang SC Regular" w:hAnsi="PingFang SC Regular" w:cs="Times New Roman"/>
          <w:szCs w:val="20"/>
        </w:rPr>
        <w:t>就是教法，因此说法、听闻、理解、了悟，全都是幻相。</w:t>
      </w:r>
    </w:p>
    <w:p w14:paraId="17ABFFDF" w14:textId="176AC0D3" w:rsidR="00DB264B" w:rsidRPr="00DB264B" w:rsidRDefault="00DB264B" w:rsidP="00DB264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DB264B">
        <w:rPr>
          <w:rFonts w:ascii="PingFang SC Regular" w:eastAsia="PingFang SC Regular" w:hAnsi="PingFang SC Regular" w:cs="Times New Roman"/>
          <w:szCs w:val="20"/>
        </w:rPr>
        <w:t>你可能会问：“那为什么还要教导佛法？”</w:t>
      </w:r>
    </w:p>
    <w:p w14:paraId="4249321D" w14:textId="58A43100" w:rsidR="007651BD" w:rsidRDefault="00DB264B" w:rsidP="00DB264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DB264B">
        <w:rPr>
          <w:rFonts w:ascii="PingFang SC Regular" w:eastAsia="PingFang SC Regular" w:hAnsi="PingFang SC Regular" w:cs="Times New Roman"/>
          <w:szCs w:val="20"/>
        </w:rPr>
        <w:t>我们教授佛法是出自于悲心，为了那些误以幻相为实，尚未了解幻相非实的人们而教导，也为了那些习气深重的众生而教导。悲心驱使我们运用每一种可能的方法来帮助人们，这也就意即我们必须假装在教法。利用教法，我们可以提供各式各样的木棍，让梦见蛇的人拿来驱蛇，而藉此，我们承事佛法。我们教授佛法的唯一理由，必须出于最崇高的发心——也就是无条件的大悲心（无缘大悲）。若是我们出自于悲心而运用教授佛法的善巧方便，那么佛法僧的光芒，将持续不断地照耀。</w:t>
      </w:r>
    </w:p>
    <w:p w14:paraId="3CF5209A" w14:textId="77777777" w:rsidR="00DB264B" w:rsidRDefault="00DB264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</w:p>
    <w:p w14:paraId="09A83EB6" w14:textId="4A91AB58" w:rsidR="0097537B" w:rsidRDefault="00A77702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97537B">
        <w:rPr>
          <w:rFonts w:ascii="PingFang SC Regular" w:eastAsia="PingFang SC Regular" w:hAnsi="PingFang SC Regular" w:cs="Times New Roman" w:hint="eastAsia"/>
          <w:szCs w:val="20"/>
        </w:rPr>
        <w:t>P</w:t>
      </w:r>
      <w:r>
        <w:rPr>
          <w:rFonts w:ascii="PingFang SC Regular" w:eastAsia="PingFang SC Regular" w:hAnsi="PingFang SC Regular" w:cs="Times New Roman" w:hint="eastAsia"/>
          <w:szCs w:val="20"/>
        </w:rPr>
        <w:t>23</w:t>
      </w:r>
      <w:r w:rsidRPr="0097537B">
        <w:rPr>
          <w:rFonts w:ascii="PingFang SC Regular" w:eastAsia="PingFang SC Regular" w:hAnsi="PingFang SC Regular" w:cs="Times New Roman"/>
          <w:szCs w:val="20"/>
        </w:rPr>
        <w:t>* (P</w:t>
      </w:r>
      <w:r>
        <w:rPr>
          <w:rFonts w:ascii="PingFang SC Regular" w:eastAsia="PingFang SC Regular" w:hAnsi="PingFang SC Regular" w:cs="Times New Roman" w:hint="eastAsia"/>
          <w:szCs w:val="20"/>
        </w:rPr>
        <w:t>31</w:t>
      </w:r>
      <w:r w:rsidRPr="0097537B">
        <w:rPr>
          <w:rFonts w:ascii="PingFang SC Regular" w:eastAsia="PingFang SC Regular" w:hAnsi="PingFang SC Regular" w:cs="Times New Roman"/>
          <w:szCs w:val="20"/>
        </w:rPr>
        <w:t>)</w:t>
      </w:r>
    </w:p>
    <w:p w14:paraId="793EC589" w14:textId="23E8E8DC" w:rsidR="007651BD" w:rsidRPr="007651BD" w:rsidRDefault="007651BD" w:rsidP="007651BD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7651BD">
        <w:rPr>
          <w:rFonts w:ascii="PingFang SC Regular" w:eastAsia="PingFang SC Regular" w:hAnsi="PingFang SC Regular" w:cs="Times New Roman"/>
          <w:szCs w:val="20"/>
        </w:rPr>
        <w:t>维摩诘似乎是在对大迦叶说，所有的人，不论富贵或贫贱，不论闻名或无名，都应当是我们平等大悲的对象。</w:t>
      </w:r>
    </w:p>
    <w:p w14:paraId="60F7C2BE" w14:textId="6D835EE7" w:rsidR="007651BD" w:rsidRPr="007651BD" w:rsidRDefault="007651BD" w:rsidP="007651BD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7651BD">
        <w:rPr>
          <w:rFonts w:ascii="PingFang SC Regular" w:eastAsia="PingFang SC Regular" w:hAnsi="PingFang SC Regular" w:cs="Times New Roman"/>
          <w:szCs w:val="20"/>
        </w:rPr>
        <w:t>在这个章节中，维摩诘最重要的是说，大迦叶乞食的对象，应该是那些短视而且迷惑的众生，他们看见一个局部，却将它想象成整体。这是一个令我每次想到都会震撼的宣言。他不正是说我们所有的人吗？当我们看着自己的时候，我们看不出自己是由片段而暂时的各个部分所和合而成的，并且还受制于时间、</w:t>
      </w:r>
      <w:r w:rsidRPr="007651BD">
        <w:rPr>
          <w:rFonts w:ascii="PingFang SC Regular" w:eastAsia="PingFang SC Regular" w:hAnsi="PingFang SC Regular" w:cs="Times New Roman"/>
          <w:szCs w:val="20"/>
        </w:rPr>
        <w:lastRenderedPageBreak/>
        <w:t>空间、名称、衰坏以及各种诠释。我们看不到不同的部分，只看到一个整体。举例来说，我会坚持我是一个男人，但是如果我被拆解成一堆最小的原子，那么连我自己都不可能指出哪一个原子可以被称做“男人”。虽然如此，我仍然确信我是有性别的，我是一个男人。这是一个将我困住的想法，而确定的，像我这种被想法困住的人，应当也有机会积聚福德。</w:t>
      </w:r>
    </w:p>
    <w:p w14:paraId="0FE9CB17" w14:textId="77777777" w:rsidR="007651BD" w:rsidRPr="00A77702" w:rsidRDefault="007651BD" w:rsidP="007651BD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</w:p>
    <w:p w14:paraId="69DCEDFC" w14:textId="7ED190A4" w:rsidR="00A77702" w:rsidRDefault="00A77702" w:rsidP="00A77702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A77702">
        <w:rPr>
          <w:rFonts w:ascii="PingFang SC Regular" w:eastAsia="PingFang SC Regular" w:hAnsi="PingFang SC Regular" w:cs="Times New Roman"/>
          <w:szCs w:val="20"/>
        </w:rPr>
        <w:t>大迦叶说：“从那时起，我便不再传授只是引导自我解脱的法道了。”这句话的意思，一定是说从此以后，他只教导能够引领一切众生达到解脱的方法了。</w:t>
      </w:r>
    </w:p>
    <w:p w14:paraId="5BA2D268" w14:textId="24529792" w:rsidR="00A77702" w:rsidRPr="007651BD" w:rsidRDefault="007651BD" w:rsidP="007651BD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7651BD">
        <w:rPr>
          <w:rFonts w:ascii="PingFang SC Regular" w:eastAsia="PingFang SC Regular" w:hAnsi="PingFang SC Regular" w:cs="Times New Roman"/>
          <w:szCs w:val="20"/>
        </w:rPr>
        <w:t>“在维摩诘说完那些话之后，”大迦叶继续说，“他真正地彻底摧毁了我的骄慢。</w:t>
      </w:r>
      <w:r w:rsidRPr="007651BD">
        <w:rPr>
          <w:rFonts w:ascii="PingFang SC Regular" w:eastAsia="PingFang SC Regular" w:hAnsi="PingFang SC Regular" w:cs="Times New Roman" w:hint="eastAsia"/>
          <w:szCs w:val="20"/>
        </w:rPr>
        <w:t>。。</w:t>
      </w:r>
      <w:r w:rsidRPr="007651BD">
        <w:rPr>
          <w:rFonts w:ascii="PingFang SC Regular" w:eastAsia="PingFang SC Regular" w:hAnsi="PingFang SC Regular" w:cs="Times New Roman"/>
          <w:szCs w:val="20"/>
        </w:rPr>
        <w:t>”</w:t>
      </w:r>
    </w:p>
    <w:p w14:paraId="0466A613" w14:textId="77777777" w:rsidR="007651BD" w:rsidRDefault="007651BD" w:rsidP="007651BD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</w:p>
    <w:p w14:paraId="167A7BB3" w14:textId="49F851C4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97537B">
        <w:rPr>
          <w:rFonts w:ascii="PingFang SC Regular" w:eastAsia="PingFang SC Regular" w:hAnsi="PingFang SC Regular" w:cs="Times New Roman" w:hint="eastAsia"/>
          <w:szCs w:val="20"/>
        </w:rPr>
        <w:t>P</w:t>
      </w:r>
      <w:r w:rsidR="00A77702">
        <w:rPr>
          <w:rFonts w:ascii="PingFang SC Regular" w:eastAsia="PingFang SC Regular" w:hAnsi="PingFang SC Regular" w:cs="Times New Roman" w:hint="eastAsia"/>
          <w:szCs w:val="20"/>
        </w:rPr>
        <w:t>24</w:t>
      </w:r>
      <w:r w:rsidRPr="0097537B">
        <w:rPr>
          <w:rFonts w:ascii="PingFang SC Regular" w:eastAsia="PingFang SC Regular" w:hAnsi="PingFang SC Regular" w:cs="Times New Roman"/>
          <w:szCs w:val="20"/>
        </w:rPr>
        <w:t>* (P</w:t>
      </w:r>
      <w:r w:rsidR="00A77702">
        <w:rPr>
          <w:rFonts w:ascii="PingFang SC Regular" w:eastAsia="PingFang SC Regular" w:hAnsi="PingFang SC Regular" w:cs="Times New Roman" w:hint="eastAsia"/>
          <w:szCs w:val="20"/>
        </w:rPr>
        <w:t>32</w:t>
      </w:r>
      <w:r w:rsidRPr="0097537B">
        <w:rPr>
          <w:rFonts w:ascii="PingFang SC Regular" w:eastAsia="PingFang SC Regular" w:hAnsi="PingFang SC Regular" w:cs="Times New Roman"/>
          <w:szCs w:val="20"/>
        </w:rPr>
        <w:t>)</w:t>
      </w:r>
    </w:p>
    <w:p w14:paraId="2A35B0C3" w14:textId="3545FE90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97537B">
        <w:rPr>
          <w:rFonts w:ascii="PingFang SC Regular" w:eastAsia="PingFang SC Regular" w:hAnsi="PingFang SC Regular" w:cs="Times New Roman"/>
          <w:szCs w:val="20"/>
        </w:rPr>
        <w:t xml:space="preserve"> “好了，须菩提，如果你已经真正地了解一切现象，包括轮回与涅槃、或是财产与证悟，其功德都是平等的，你才可以接受我的供养。”</w:t>
      </w:r>
    </w:p>
    <w:p w14:paraId="68CAEEF8" w14:textId="5943A8FC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97537B">
        <w:rPr>
          <w:rFonts w:ascii="PingFang SC Regular" w:eastAsia="PingFang SC Regular" w:hAnsi="PingFang SC Regular" w:cs="Times New Roman"/>
          <w:szCs w:val="20"/>
        </w:rPr>
        <w:t>“如果你还未断除贪瞋痴，却不被它们染污，”维摩诘继续说，“你才可以接受我的供养。”</w:t>
      </w:r>
    </w:p>
    <w:p w14:paraId="52824642" w14:textId="354A0A84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97537B">
        <w:rPr>
          <w:rFonts w:ascii="PingFang SC Regular" w:eastAsia="PingFang SC Regular" w:hAnsi="PingFang SC Regular" w:cs="Times New Roman"/>
          <w:szCs w:val="20"/>
        </w:rPr>
        <w:t>“如果你不是无常现象的受害者，你才可以接受我的供养；如果你还未断除贪欲，却不被它所染污，你才可以接受我的供养；如果你未曾听闻过四圣谛，却从未违背它们，你才可以接受我的供养；如果你不曾见过佛陀，不曾听闻过佛法，也不曾礼敬过僧众……”</w:t>
      </w:r>
    </w:p>
    <w:p w14:paraId="0DBF7895" w14:textId="77777777" w:rsid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299BB896" w14:textId="39EF971E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26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34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6757001B" w14:textId="1CB678B2" w:rsidR="0097537B" w:rsidRPr="0097537B" w:rsidRDefault="0097537B" w:rsidP="0097537B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97537B">
        <w:rPr>
          <w:rFonts w:ascii="PingFang SC Regular" w:eastAsia="PingFang SC Regular" w:hAnsi="PingFang SC Regular" w:cs="Times New Roman"/>
          <w:szCs w:val="20"/>
        </w:rPr>
        <w:t>如果如来说了我刚才所说的话，而且他是对着一个如幻的众生说，那个如幻的众生会感到害怕吗？当然不会，因为他只是一个幻相！你不明白吗？不仅我刚才所说的一切都是幻相，我也没有对任何人说过任何话！我的话语是如幻的！因此，须菩提，你接受和享用这些食物也不需要害怕，因为食物本身就是幻相。</w:t>
      </w:r>
    </w:p>
    <w:p w14:paraId="0FAC0C77" w14:textId="77777777" w:rsidR="0097537B" w:rsidRDefault="0097537B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68FE7BAF" w14:textId="4E2D113A" w:rsidR="00CA6098" w:rsidRP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27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35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40CCAE09" w14:textId="19CCE2DE" w:rsid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CA6098">
        <w:rPr>
          <w:rFonts w:ascii="PingFang SC Regular" w:eastAsia="PingFang SC Regular" w:hAnsi="PingFang SC Regular" w:cs="Times New Roman"/>
          <w:szCs w:val="20"/>
        </w:rPr>
        <w:t>任何可以被得到、达成或实现的，就一定是因缘和合的现象。所以，要想成为真正的出离者，我们不仅必须出离一切的“因”，也必须出离一切的“果”。也就是说，我们不仅必须出离于世俗的生活，也必须出离于做为比丘或比丘尼的利益。</w:t>
      </w:r>
    </w:p>
    <w:p w14:paraId="4CB835A6" w14:textId="77777777" w:rsid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073D619F" w14:textId="35BA721B" w:rsidR="00CA6098" w:rsidRP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29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37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4AECB00F" w14:textId="18A692A1" w:rsidR="00800C8E" w:rsidRPr="00800C8E" w:rsidRDefault="00800C8E" w:rsidP="00800C8E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800C8E">
        <w:rPr>
          <w:rFonts w:ascii="PingFang SC Regular" w:eastAsia="PingFang SC Regular" w:hAnsi="PingFang SC Regular" w:cs="Times New Roman"/>
          <w:szCs w:val="20"/>
        </w:rPr>
        <w:t>但这并不是维摩诘在此所谈论的那种出离心，他说的是究竟的出离心。当你认为某件东西是美丽而诱人的，你就会被对它所产生的欲望所束缚；而当你因为某件东西丑陋而抗拒它时，那么完全一样的事情会发生。这两种念头都会产生一样多的执着。而且，如果你还有执着，你就尚未出离。</w:t>
      </w:r>
    </w:p>
    <w:p w14:paraId="2F3EC1A2" w14:textId="752B15CC" w:rsidR="00CA6098" w:rsidRPr="00CA6098" w:rsidRDefault="00CA6098" w:rsidP="00800C8E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CA6098">
        <w:rPr>
          <w:rFonts w:ascii="PingFang SC Regular" w:eastAsia="PingFang SC Regular" w:hAnsi="PingFang SC Regular" w:cs="Times New Roman"/>
          <w:szCs w:val="20"/>
        </w:rPr>
        <w:t>如果你真正想要出离轮回，首先你需要知道，并没有什么东西可以出离。这就好像在睡梦中，你中了十亿美元的彩票，然后即刻全数捐给慈善机构。这个捐赠算是布施吗？是的，但仅只在于睡梦中。你真的捐了十亿美元给慈善机构吗？没有，因为那十亿美元以及那个慈善机构从来都未曾存在过。维摩诘所谈</w:t>
      </w:r>
    </w:p>
    <w:p w14:paraId="159720FF" w14:textId="77777777" w:rsidR="00CA6098" w:rsidRP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CA6098">
        <w:rPr>
          <w:rFonts w:ascii="PingFang SC Regular" w:eastAsia="PingFang SC Regular" w:hAnsi="PingFang SC Regular" w:cs="Times New Roman"/>
          <w:szCs w:val="20"/>
        </w:rPr>
        <w:t>的出离心，就在这个层次上。</w:t>
      </w:r>
    </w:p>
    <w:p w14:paraId="388AF496" w14:textId="3155ECB6" w:rsidR="00F600FC" w:rsidRPr="00CA6098" w:rsidRDefault="00CA6098" w:rsidP="00CA6098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CA6098">
        <w:rPr>
          <w:rFonts w:ascii="PingFang SC Regular" w:eastAsia="PingFang SC Regular" w:hAnsi="PingFang SC Regular" w:cs="Times New Roman"/>
          <w:szCs w:val="20"/>
        </w:rPr>
        <w:t>究竟上而言，当我们了知我们所出离的都是如梦如幻，我们才算真正地做到了出离</w:t>
      </w:r>
      <w:r>
        <w:rPr>
          <w:rFonts w:ascii="PingFang SC Regular" w:eastAsia="PingFang SC Regular" w:hAnsi="PingFang SC Regular" w:cs="Times New Roman" w:hint="eastAsia"/>
          <w:szCs w:val="20"/>
          <w:lang w:eastAsia="zh-CN"/>
        </w:rPr>
        <w:t>。。。</w:t>
      </w:r>
    </w:p>
    <w:p w14:paraId="45D60033" w14:textId="77777777" w:rsid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18E1925D" w14:textId="6AB4E390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3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40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426D79F2" w14:textId="3977B801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F600FC">
        <w:rPr>
          <w:rFonts w:ascii="PingFang SC Regular" w:eastAsia="PingFang SC Regular" w:hAnsi="PingFang SC Regular" w:cs="Times New Roman"/>
          <w:szCs w:val="20"/>
        </w:rPr>
        <w:t>“佛”的本质是离于“烦恼”、“时间”、“和合现象”等概念的。换句话说，“佛”是究竟的实相，它是非概念性的，无法用语言表达，而且超越了任何我们能贴上“烦恼”、“时间”、“和合现象”等标签的事物。所以佛陀不可能生病，也无法“康复”。</w:t>
      </w:r>
    </w:p>
    <w:p w14:paraId="7CEC20D6" w14:textId="77777777" w:rsid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786046F7" w14:textId="5E140E17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3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5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43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077147F3" w14:textId="3BC8F856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F600FC">
        <w:rPr>
          <w:rFonts w:ascii="PingFang SC Regular" w:eastAsia="PingFang SC Regular" w:hAnsi="PingFang SC Regular" w:cs="Times New Roman"/>
          <w:szCs w:val="20"/>
        </w:rPr>
        <w:t>没有任何真正的菩萨想要获得这种证悟，因为没有任何真正的菩萨会想要永远什么都不做。</w:t>
      </w:r>
    </w:p>
    <w:p w14:paraId="1FE1DA12" w14:textId="77777777" w:rsid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</w:p>
    <w:p w14:paraId="21ACFC1A" w14:textId="02A4CDA1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36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44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5409A6E0" w14:textId="17AE2833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F600FC">
        <w:rPr>
          <w:rFonts w:ascii="PingFang SC Regular" w:eastAsia="PingFang SC Regular" w:hAnsi="PingFang SC Regular" w:cs="Times New Roman"/>
          <w:szCs w:val="20"/>
        </w:rPr>
        <w:t xml:space="preserve"> “证悟是了知一切事物都平等。”</w:t>
      </w:r>
    </w:p>
    <w:p w14:paraId="1153BA0B" w14:textId="77777777" w:rsid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</w:p>
    <w:p w14:paraId="17CD1F77" w14:textId="54850F0B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4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0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48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031B9D06" w14:textId="0F9F04AC" w:rsidR="00F600FC" w:rsidRPr="00F600F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  <w:r w:rsidRPr="00F600FC">
        <w:rPr>
          <w:rFonts w:ascii="PingFang SC Regular" w:eastAsia="PingFang SC Regular" w:hAnsi="PingFang SC Regular" w:cs="Times New Roman"/>
          <w:szCs w:val="20"/>
        </w:rPr>
        <w:t>“无上法乐是乐于亲近与你见地相同的人，例如‘诸行无常’、‘诸漏皆苦’这类的见地。”</w:t>
      </w:r>
    </w:p>
    <w:p w14:paraId="2D39FB1E" w14:textId="6282EEA2" w:rsidR="00F9741C" w:rsidRDefault="00F600FC" w:rsidP="00F600F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F600FC">
        <w:rPr>
          <w:rFonts w:ascii="PingFang SC Regular" w:eastAsia="PingFang SC Regular" w:hAnsi="PingFang SC Regular" w:cs="Times New Roman"/>
          <w:szCs w:val="20"/>
        </w:rPr>
        <w:t>“无上法乐是不蔑视见地不同的人，而以忍耐、宽容与开放的心态对待之。”</w:t>
      </w:r>
    </w:p>
    <w:p w14:paraId="69BBFD59" w14:textId="77777777" w:rsidR="00F600FC" w:rsidRDefault="00F600FC" w:rsidP="00F9741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  <w:lang w:eastAsia="zh-CN"/>
        </w:rPr>
      </w:pPr>
    </w:p>
    <w:p w14:paraId="24637622" w14:textId="3CF97568" w:rsidR="00F9741C" w:rsidRPr="00F9741C" w:rsidRDefault="00F9741C" w:rsidP="00F9741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4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P5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0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1A4C2B26" w14:textId="69A26322" w:rsidR="00381F56" w:rsidRPr="00F9741C" w:rsidRDefault="00F9741C" w:rsidP="00F9741C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F9741C">
        <w:rPr>
          <w:rFonts w:ascii="PingFang SC Regular" w:eastAsia="PingFang SC Regular" w:hAnsi="PingFang SC Regular" w:cs="Times New Roman"/>
          <w:szCs w:val="20"/>
        </w:rPr>
        <w:t>在此，维摩诘似乎是说，菩萨不应该逃避庸俗罪恶、物欲充斥的不神圣场所，反而，菩萨的职责是要优先前往这些地方。</w:t>
      </w:r>
    </w:p>
    <w:p w14:paraId="77200D0B" w14:textId="77777777" w:rsidR="00381F56" w:rsidRDefault="00381F56" w:rsidP="00381F56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25FB73C4" w14:textId="1011EA0A" w:rsidR="00381F56" w:rsidRPr="00381F56" w:rsidRDefault="00381F56" w:rsidP="00381F56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4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4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* (</w:t>
      </w:r>
      <w:r>
        <w:rPr>
          <w:rFonts w:ascii="PingFang SC Regular" w:eastAsia="PingFang SC Regular" w:hAnsi="PingFang SC Regular" w:cs="Baoli SC Regular"/>
          <w:szCs w:val="20"/>
          <w:lang w:eastAsia="zh-CN"/>
        </w:rPr>
        <w:t>P5</w:t>
      </w:r>
      <w:r>
        <w:rPr>
          <w:rFonts w:ascii="PingFang SC Regular" w:eastAsia="PingFang SC Regular" w:hAnsi="PingFang SC Regular" w:cs="Baoli SC Regular" w:hint="eastAsia"/>
          <w:szCs w:val="20"/>
          <w:lang w:eastAsia="zh-CN"/>
        </w:rPr>
        <w:t>2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)</w:t>
      </w:r>
    </w:p>
    <w:p w14:paraId="6340D0E4" w14:textId="76D9691B" w:rsidR="00381F56" w:rsidRPr="00381F56" w:rsidRDefault="00381F56" w:rsidP="00381F56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 w:hint="eastAsia"/>
          <w:szCs w:val="20"/>
        </w:rPr>
      </w:pPr>
      <w:r w:rsidRPr="00381F56">
        <w:rPr>
          <w:rFonts w:ascii="PingFang SC Regular" w:eastAsia="PingFang SC Regular" w:hAnsi="PingFang SC Regular" w:cs="Times New Roman"/>
          <w:szCs w:val="20"/>
        </w:rPr>
        <w:t>我们通常以为“积聚福德”主要是供</w:t>
      </w:r>
      <w:bookmarkStart w:id="0" w:name="_GoBack"/>
      <w:bookmarkEnd w:id="0"/>
      <w:r w:rsidRPr="00381F56">
        <w:rPr>
          <w:rFonts w:ascii="PingFang SC Regular" w:eastAsia="PingFang SC Regular" w:hAnsi="PingFang SC Regular" w:cs="Times New Roman"/>
          <w:szCs w:val="20"/>
        </w:rPr>
        <w:t>养诸佛与圣者。但在此处，维摩诘正确地指出，众生与诸佛一样，都是重要的福田。</w:t>
      </w:r>
    </w:p>
    <w:p w14:paraId="489AA095" w14:textId="77777777" w:rsidR="00381F56" w:rsidRDefault="00381F56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 w:hint="eastAsia"/>
          <w:szCs w:val="20"/>
          <w:lang w:eastAsia="zh-CN"/>
        </w:rPr>
      </w:pPr>
    </w:p>
    <w:p w14:paraId="49C1D499" w14:textId="77777777" w:rsidR="00BB6569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47* (P55)</w:t>
      </w:r>
    </w:p>
    <w:p w14:paraId="2C05CDD2" w14:textId="77777777" w:rsidR="00BB6569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6C372F">
        <w:rPr>
          <w:rFonts w:ascii="PingFang SC Regular" w:eastAsia="PingFang SC Regular" w:hAnsi="PingFang SC Regular" w:cs="Times New Roman"/>
          <w:szCs w:val="20"/>
        </w:rPr>
        <w:t>文殊师利接着问：“你是怎么生病的呢？”</w:t>
      </w:r>
    </w:p>
    <w:p w14:paraId="75B5BBC4" w14:textId="77777777" w:rsidR="00BB6569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6C372F">
        <w:rPr>
          <w:rFonts w:ascii="PingFang SC Regular" w:eastAsia="PingFang SC Regular" w:hAnsi="PingFang SC Regular" w:cs="Times New Roman"/>
          <w:szCs w:val="20"/>
        </w:rPr>
        <w:t>“悲心让我生了病，”维摩诘回答，“菩萨因为悲心而生病。”</w:t>
      </w:r>
    </w:p>
    <w:p w14:paraId="57F13D2C" w14:textId="77777777" w:rsidR="00BB6569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</w:p>
    <w:p w14:paraId="5CC49B46" w14:textId="77777777" w:rsidR="00BB6569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Baoli SC Regular"/>
          <w:szCs w:val="20"/>
          <w:lang w:eastAsia="zh-CN"/>
        </w:rPr>
      </w:pPr>
      <w:r w:rsidRPr="006C372F">
        <w:rPr>
          <w:rFonts w:ascii="PingFang SC Regular" w:eastAsia="PingFang SC Regular" w:hAnsi="PingFang SC Regular" w:cs="Baoli SC Regular" w:hint="eastAsia"/>
          <w:szCs w:val="20"/>
          <w:lang w:eastAsia="zh-CN"/>
        </w:rPr>
        <w:t>P</w:t>
      </w:r>
      <w:r w:rsidRPr="006C372F">
        <w:rPr>
          <w:rFonts w:ascii="PingFang SC Regular" w:eastAsia="PingFang SC Regular" w:hAnsi="PingFang SC Regular" w:cs="Baoli SC Regular"/>
          <w:szCs w:val="20"/>
          <w:lang w:eastAsia="zh-CN"/>
        </w:rPr>
        <w:t>58* (P66)</w:t>
      </w:r>
    </w:p>
    <w:p w14:paraId="7D85A18B" w14:textId="77777777" w:rsidR="002D3D2F" w:rsidRPr="006C372F" w:rsidRDefault="00BB6569" w:rsidP="00BB6569">
      <w:pPr>
        <w:widowControl w:val="0"/>
        <w:autoSpaceDE w:val="0"/>
        <w:autoSpaceDN w:val="0"/>
        <w:adjustRightInd w:val="0"/>
        <w:rPr>
          <w:rFonts w:ascii="PingFang SC Regular" w:eastAsia="PingFang SC Regular" w:hAnsi="PingFang SC Regular" w:cs="Times New Roman"/>
          <w:szCs w:val="20"/>
        </w:rPr>
      </w:pPr>
      <w:r w:rsidRPr="006C372F">
        <w:rPr>
          <w:rFonts w:ascii="PingFang SC Regular" w:eastAsia="PingFang SC Regular" w:hAnsi="PingFang SC Regular" w:cs="Baoli SC Regular"/>
          <w:szCs w:val="20"/>
        </w:rPr>
        <w:t>现</w:t>
      </w:r>
      <w:r w:rsidRPr="006C372F">
        <w:rPr>
          <w:rFonts w:ascii="PingFang SC Regular" w:eastAsia="PingFang SC Regular" w:hAnsi="PingFang SC Regular" w:cs="Times New Roman"/>
          <w:szCs w:val="20"/>
        </w:rPr>
        <w:t>今，就</w:t>
      </w:r>
      <w:r w:rsidRPr="006C372F">
        <w:rPr>
          <w:rFonts w:ascii="PingFang SC Regular" w:eastAsia="PingFang SC Regular" w:hAnsi="PingFang SC Regular" w:cs="Baoli SC Regular"/>
          <w:szCs w:val="20"/>
        </w:rPr>
        <w:t>连</w:t>
      </w:r>
      <w:r w:rsidRPr="006C372F">
        <w:rPr>
          <w:rFonts w:ascii="PingFang SC Regular" w:eastAsia="PingFang SC Regular" w:hAnsi="PingFang SC Regular" w:cs="Times New Roman"/>
          <w:szCs w:val="20"/>
        </w:rPr>
        <w:t>科学都</w:t>
      </w:r>
      <w:r w:rsidRPr="006C372F">
        <w:rPr>
          <w:rFonts w:ascii="PingFang SC Regular" w:eastAsia="PingFang SC Regular" w:hAnsi="PingFang SC Regular" w:cs="Baoli SC Regular"/>
          <w:szCs w:val="20"/>
        </w:rPr>
        <w:t>发现</w:t>
      </w:r>
      <w:r w:rsidRPr="006C372F">
        <w:rPr>
          <w:rFonts w:ascii="PingFang SC Regular" w:eastAsia="PingFang SC Regular" w:hAnsi="PingFang SC Regular" w:cs="Times New Roman"/>
          <w:szCs w:val="20"/>
        </w:rPr>
        <w:t>，一个去年被判刑坐牢的小</w:t>
      </w:r>
      <w:r w:rsidRPr="006C372F">
        <w:rPr>
          <w:rFonts w:ascii="PingFang SC Regular" w:eastAsia="PingFang SC Regular" w:hAnsi="PingFang SC Regular" w:cs="Baoli SC Regular"/>
          <w:szCs w:val="20"/>
        </w:rPr>
        <w:t>偷</w:t>
      </w:r>
      <w:r w:rsidRPr="006C372F">
        <w:rPr>
          <w:rFonts w:ascii="PingFang SC Regular" w:eastAsia="PingFang SC Regular" w:hAnsi="PingFang SC Regular" w:cs="Times New Roman"/>
          <w:szCs w:val="20"/>
        </w:rPr>
        <w:t>，一年后，在</w:t>
      </w:r>
      <w:r w:rsidRPr="006C372F">
        <w:rPr>
          <w:rFonts w:ascii="PingFang SC Regular" w:eastAsia="PingFang SC Regular" w:hAnsi="PingFang SC Regular" w:cs="Baoli SC Regular"/>
          <w:szCs w:val="20"/>
        </w:rPr>
        <w:t>细</w:t>
      </w:r>
      <w:r w:rsidRPr="006C372F">
        <w:rPr>
          <w:rFonts w:ascii="PingFang SC Regular" w:eastAsia="PingFang SC Regular" w:hAnsi="PingFang SC Regular" w:cs="Times New Roman"/>
          <w:szCs w:val="20"/>
        </w:rPr>
        <w:t>胞</w:t>
      </w:r>
      <w:r w:rsidRPr="006C372F">
        <w:rPr>
          <w:rFonts w:ascii="PingFang SC Regular" w:eastAsia="PingFang SC Regular" w:hAnsi="PingFang SC Regular" w:cs="Baoli SC Regular"/>
          <w:szCs w:val="20"/>
        </w:rPr>
        <w:t>层</w:t>
      </w:r>
      <w:r w:rsidRPr="006C372F">
        <w:rPr>
          <w:rFonts w:ascii="PingFang SC Regular" w:eastAsia="PingFang SC Regular" w:hAnsi="PingFang SC Regular" w:cs="Times New Roman"/>
          <w:szCs w:val="20"/>
        </w:rPr>
        <w:t>面上而言，已</w:t>
      </w:r>
      <w:r w:rsidRPr="006C372F">
        <w:rPr>
          <w:rFonts w:ascii="PingFang SC Regular" w:eastAsia="PingFang SC Regular" w:hAnsi="PingFang SC Regular" w:cs="Baoli SC Regular"/>
          <w:szCs w:val="20"/>
        </w:rPr>
        <w:t>经</w:t>
      </w:r>
      <w:r w:rsidRPr="006C372F">
        <w:rPr>
          <w:rFonts w:ascii="PingFang SC Regular" w:eastAsia="PingFang SC Regular" w:hAnsi="PingFang SC Regular" w:cs="Times New Roman"/>
          <w:szCs w:val="20"/>
        </w:rPr>
        <w:t>是一个完全不同的人了。但是在相</w:t>
      </w:r>
      <w:r w:rsidRPr="006C372F">
        <w:rPr>
          <w:rFonts w:ascii="PingFang SC Regular" w:eastAsia="PingFang SC Regular" w:hAnsi="PingFang SC Regular" w:cs="Baoli SC Regular"/>
          <w:szCs w:val="20"/>
        </w:rPr>
        <w:t>对</w:t>
      </w:r>
      <w:r w:rsidRPr="006C372F">
        <w:rPr>
          <w:rFonts w:ascii="PingFang SC Regular" w:eastAsia="PingFang SC Regular" w:hAnsi="PingFang SC Regular" w:cs="Times New Roman"/>
          <w:szCs w:val="20"/>
        </w:rPr>
        <w:t>的世界中，我</w:t>
      </w:r>
      <w:r w:rsidRPr="006C372F">
        <w:rPr>
          <w:rFonts w:ascii="PingFang SC Regular" w:eastAsia="PingFang SC Regular" w:hAnsi="PingFang SC Regular" w:cs="Baoli SC Regular"/>
          <w:szCs w:val="20"/>
        </w:rPr>
        <w:t>们</w:t>
      </w:r>
      <w:r w:rsidRPr="006C372F">
        <w:rPr>
          <w:rFonts w:ascii="PingFang SC Regular" w:eastAsia="PingFang SC Regular" w:hAnsi="PingFang SC Regular" w:cs="Times New Roman"/>
          <w:szCs w:val="20"/>
        </w:rPr>
        <w:t>仍然相信</w:t>
      </w:r>
      <w:r w:rsidRPr="006C372F">
        <w:rPr>
          <w:rFonts w:ascii="PingFang SC Regular" w:eastAsia="PingFang SC Regular" w:hAnsi="PingFang SC Regular" w:cs="Baoli SC Regular"/>
          <w:szCs w:val="20"/>
        </w:rPr>
        <w:t>连续</w:t>
      </w:r>
      <w:r w:rsidRPr="006C372F">
        <w:rPr>
          <w:rFonts w:ascii="PingFang SC Regular" w:eastAsia="PingFang SC Regular" w:hAnsi="PingFang SC Regular" w:cs="Times New Roman"/>
          <w:szCs w:val="20"/>
        </w:rPr>
        <w:t>性，相信因、</w:t>
      </w:r>
      <w:r w:rsidRPr="006C372F">
        <w:rPr>
          <w:rFonts w:ascii="PingFang SC Regular" w:eastAsia="PingFang SC Regular" w:hAnsi="PingFang SC Regular" w:cs="Baoli SC Regular"/>
          <w:szCs w:val="20"/>
        </w:rPr>
        <w:t>缘</w:t>
      </w:r>
      <w:r w:rsidRPr="006C372F">
        <w:rPr>
          <w:rFonts w:ascii="PingFang SC Regular" w:eastAsia="PingFang SC Regular" w:hAnsi="PingFang SC Regular" w:cs="Times New Roman"/>
          <w:szCs w:val="20"/>
        </w:rPr>
        <w:t>、果的延</w:t>
      </w:r>
      <w:r w:rsidRPr="006C372F">
        <w:rPr>
          <w:rFonts w:ascii="PingFang SC Regular" w:eastAsia="PingFang SC Regular" w:hAnsi="PingFang SC Regular" w:cs="Baoli SC Regular"/>
          <w:szCs w:val="20"/>
        </w:rPr>
        <w:t>续</w:t>
      </w:r>
      <w:r w:rsidRPr="006C372F">
        <w:rPr>
          <w:rFonts w:ascii="PingFang SC Regular" w:eastAsia="PingFang SC Regular" w:hAnsi="PingFang SC Regular" w:cs="Times New Roman"/>
          <w:szCs w:val="20"/>
        </w:rPr>
        <w:t>，有</w:t>
      </w:r>
      <w:r w:rsidRPr="006C372F">
        <w:rPr>
          <w:rFonts w:ascii="PingFang SC Regular" w:eastAsia="PingFang SC Regular" w:hAnsi="PingFang SC Regular" w:cs="Baoli SC Regular"/>
          <w:szCs w:val="20"/>
        </w:rPr>
        <w:t>为</w:t>
      </w:r>
      <w:r w:rsidRPr="006C372F">
        <w:rPr>
          <w:rFonts w:ascii="PingFang SC Regular" w:eastAsia="PingFang SC Regular" w:hAnsi="PingFang SC Regular" w:cs="Times New Roman"/>
          <w:szCs w:val="20"/>
        </w:rPr>
        <w:t>数甚多的</w:t>
      </w:r>
      <w:r w:rsidRPr="006C372F">
        <w:rPr>
          <w:rFonts w:ascii="PingFang SC Regular" w:eastAsia="PingFang SC Regular" w:hAnsi="PingFang SC Regular" w:cs="Baoli SC Regular"/>
          <w:szCs w:val="20"/>
        </w:rPr>
        <w:t>论</w:t>
      </w:r>
      <w:r w:rsidRPr="006C372F">
        <w:rPr>
          <w:rFonts w:ascii="PingFang SC Regular" w:eastAsia="PingFang SC Regular" w:hAnsi="PingFang SC Regular" w:cs="Times New Roman"/>
          <w:szCs w:val="20"/>
        </w:rPr>
        <w:t>述</w:t>
      </w:r>
      <w:r w:rsidRPr="006C372F">
        <w:rPr>
          <w:rFonts w:ascii="PingFang SC Regular" w:eastAsia="PingFang SC Regular" w:hAnsi="PingFang SC Regular" w:cs="Baoli SC Regular"/>
          <w:szCs w:val="20"/>
        </w:rPr>
        <w:t>讨论过这</w:t>
      </w:r>
      <w:r w:rsidRPr="006C372F">
        <w:rPr>
          <w:rFonts w:ascii="PingFang SC Regular" w:eastAsia="PingFang SC Regular" w:hAnsi="PingFang SC Regular" w:cs="Times New Roman"/>
          <w:szCs w:val="20"/>
        </w:rPr>
        <w:t>个主</w:t>
      </w:r>
      <w:r w:rsidRPr="006C372F">
        <w:rPr>
          <w:rFonts w:ascii="PingFang SC Regular" w:eastAsia="PingFang SC Regular" w:hAnsi="PingFang SC Regular" w:cs="Baoli SC Regular"/>
          <w:szCs w:val="20"/>
        </w:rPr>
        <w:t>题</w:t>
      </w:r>
      <w:r w:rsidRPr="006C372F">
        <w:rPr>
          <w:rFonts w:ascii="PingFang SC Regular" w:eastAsia="PingFang SC Regular" w:hAnsi="PingFang SC Regular" w:cs="Times New Roman"/>
          <w:szCs w:val="20"/>
        </w:rPr>
        <w:t>。但在</w:t>
      </w:r>
      <w:r w:rsidRPr="006C372F">
        <w:rPr>
          <w:rFonts w:ascii="PingFang SC Regular" w:eastAsia="PingFang SC Regular" w:hAnsi="PingFang SC Regular" w:cs="Baoli SC Regular"/>
          <w:szCs w:val="20"/>
        </w:rPr>
        <w:t>维</w:t>
      </w:r>
      <w:r w:rsidRPr="006C372F">
        <w:rPr>
          <w:rFonts w:ascii="PingFang SC Regular" w:eastAsia="PingFang SC Regular" w:hAnsi="PingFang SC Regular" w:cs="Times New Roman"/>
          <w:szCs w:val="20"/>
        </w:rPr>
        <w:t>摩</w:t>
      </w:r>
      <w:r w:rsidRPr="006C372F">
        <w:rPr>
          <w:rFonts w:ascii="PingFang SC Regular" w:eastAsia="PingFang SC Regular" w:hAnsi="PingFang SC Regular" w:cs="Baoli SC Regular"/>
          <w:szCs w:val="20"/>
        </w:rPr>
        <w:t>诘</w:t>
      </w:r>
      <w:r w:rsidRPr="006C372F">
        <w:rPr>
          <w:rFonts w:ascii="PingFang SC Regular" w:eastAsia="PingFang SC Regular" w:hAnsi="PingFang SC Regular" w:cs="Times New Roman"/>
          <w:szCs w:val="20"/>
        </w:rPr>
        <w:t>与文殊</w:t>
      </w:r>
      <w:r w:rsidRPr="006C372F">
        <w:rPr>
          <w:rFonts w:ascii="PingFang SC Regular" w:eastAsia="PingFang SC Regular" w:hAnsi="PingFang SC Regular" w:cs="Baoli SC Regular"/>
          <w:szCs w:val="20"/>
        </w:rPr>
        <w:t>师</w:t>
      </w:r>
      <w:r w:rsidRPr="006C372F">
        <w:rPr>
          <w:rFonts w:ascii="PingFang SC Regular" w:eastAsia="PingFang SC Regular" w:hAnsi="PingFang SC Regular" w:cs="Times New Roman"/>
          <w:szCs w:val="20"/>
        </w:rPr>
        <w:t>利的</w:t>
      </w:r>
      <w:r w:rsidRPr="006C372F">
        <w:rPr>
          <w:rFonts w:ascii="PingFang SC Regular" w:eastAsia="PingFang SC Regular" w:hAnsi="PingFang SC Regular" w:cs="Baoli SC Regular"/>
          <w:szCs w:val="20"/>
        </w:rPr>
        <w:t>对话</w:t>
      </w:r>
      <w:r w:rsidRPr="006C372F">
        <w:rPr>
          <w:rFonts w:ascii="PingFang SC Regular" w:eastAsia="PingFang SC Regular" w:hAnsi="PingFang SC Regular" w:cs="Times New Roman"/>
          <w:szCs w:val="20"/>
        </w:rPr>
        <w:t>中，我</w:t>
      </w:r>
      <w:r w:rsidRPr="006C372F">
        <w:rPr>
          <w:rFonts w:ascii="PingFang SC Regular" w:eastAsia="PingFang SC Regular" w:hAnsi="PingFang SC Regular" w:cs="Baoli SC Regular"/>
          <w:szCs w:val="20"/>
        </w:rPr>
        <w:t>们发现</w:t>
      </w:r>
      <w:r w:rsidRPr="006C372F">
        <w:rPr>
          <w:rFonts w:ascii="PingFang SC Regular" w:eastAsia="PingFang SC Regular" w:hAnsi="PingFang SC Regular" w:cs="Times New Roman"/>
          <w:szCs w:val="20"/>
        </w:rPr>
        <w:t>佛教教</w:t>
      </w:r>
      <w:r w:rsidRPr="006C372F">
        <w:rPr>
          <w:rFonts w:ascii="PingFang SC Regular" w:eastAsia="PingFang SC Regular" w:hAnsi="PingFang SC Regular" w:cs="Baoli SC Regular"/>
          <w:szCs w:val="20"/>
        </w:rPr>
        <w:t>导</w:t>
      </w:r>
      <w:r w:rsidRPr="006C372F">
        <w:rPr>
          <w:rFonts w:ascii="PingFang SC Regular" w:eastAsia="PingFang SC Regular" w:hAnsi="PingFang SC Regular" w:cs="Times New Roman"/>
          <w:szCs w:val="20"/>
        </w:rPr>
        <w:t>我</w:t>
      </w:r>
      <w:r w:rsidRPr="006C372F">
        <w:rPr>
          <w:rFonts w:ascii="PingFang SC Regular" w:eastAsia="PingFang SC Regular" w:hAnsi="PingFang SC Regular" w:cs="Baoli SC Regular"/>
          <w:szCs w:val="20"/>
        </w:rPr>
        <w:t>们</w:t>
      </w:r>
      <w:r w:rsidRPr="006C372F">
        <w:rPr>
          <w:rFonts w:ascii="PingFang SC Regular" w:eastAsia="PingFang SC Regular" w:hAnsi="PingFang SC Regular" w:cs="Times New Roman"/>
          <w:szCs w:val="20"/>
        </w:rPr>
        <w:t>，并没有一个真</w:t>
      </w:r>
      <w:r w:rsidRPr="006C372F">
        <w:rPr>
          <w:rFonts w:ascii="PingFang SC Regular" w:eastAsia="PingFang SC Regular" w:hAnsi="PingFang SC Regular" w:cs="Baoli SC Regular"/>
          <w:szCs w:val="20"/>
        </w:rPr>
        <w:t>实</w:t>
      </w:r>
      <w:r w:rsidRPr="006C372F">
        <w:rPr>
          <w:rFonts w:ascii="PingFang SC Regular" w:eastAsia="PingFang SC Regular" w:hAnsi="PingFang SC Regular" w:cs="Times New Roman"/>
          <w:szCs w:val="20"/>
        </w:rPr>
        <w:t>、永恒、独立存在的灵魂将我</w:t>
      </w:r>
      <w:r w:rsidRPr="006C372F">
        <w:rPr>
          <w:rFonts w:ascii="PingFang SC Regular" w:eastAsia="PingFang SC Regular" w:hAnsi="PingFang SC Regular" w:cs="Baoli SC Regular"/>
          <w:szCs w:val="20"/>
        </w:rPr>
        <w:t>们带</w:t>
      </w:r>
      <w:r w:rsidRPr="006C372F">
        <w:rPr>
          <w:rFonts w:ascii="PingFang SC Regular" w:eastAsia="PingFang SC Regular" w:hAnsi="PingFang SC Regular" w:cs="Times New Roman"/>
          <w:szCs w:val="20"/>
        </w:rPr>
        <w:t>到下一世、天堂或</w:t>
      </w:r>
      <w:r w:rsidRPr="006C372F">
        <w:rPr>
          <w:rFonts w:ascii="PingFang SC Regular" w:eastAsia="PingFang SC Regular" w:hAnsi="PingFang SC Regular" w:cs="Baoli SC Regular"/>
          <w:szCs w:val="20"/>
        </w:rPr>
        <w:t>证</w:t>
      </w:r>
      <w:r w:rsidRPr="006C372F">
        <w:rPr>
          <w:rFonts w:ascii="PingFang SC Regular" w:eastAsia="PingFang SC Regular" w:hAnsi="PingFang SC Regular" w:cs="Times New Roman"/>
          <w:szCs w:val="20"/>
        </w:rPr>
        <w:t>悟，也没有真</w:t>
      </w:r>
      <w:r w:rsidRPr="006C372F">
        <w:rPr>
          <w:rFonts w:ascii="PingFang SC Regular" w:eastAsia="PingFang SC Regular" w:hAnsi="PingFang SC Regular" w:cs="Baoli SC Regular"/>
          <w:szCs w:val="20"/>
        </w:rPr>
        <w:t>实</w:t>
      </w:r>
      <w:r w:rsidRPr="006C372F">
        <w:rPr>
          <w:rFonts w:ascii="PingFang SC Regular" w:eastAsia="PingFang SC Regular" w:hAnsi="PingFang SC Regular" w:cs="Times New Roman"/>
          <w:szCs w:val="20"/>
        </w:rPr>
        <w:t>存在的本基。</w:t>
      </w:r>
    </w:p>
    <w:sectPr w:rsidR="002D3D2F" w:rsidRPr="006C372F" w:rsidSect="00AF00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ingFang SC Regular">
    <w:panose1 w:val="020B0400000000000000"/>
    <w:charset w:val="50"/>
    <w:family w:val="auto"/>
    <w:pitch w:val="variable"/>
    <w:sig w:usb0="A00002FF" w:usb1="7ACFFDFB" w:usb2="00000016" w:usb3="00000000" w:csb0="00140001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69"/>
    <w:rsid w:val="00296AA9"/>
    <w:rsid w:val="002B6730"/>
    <w:rsid w:val="002D3D2F"/>
    <w:rsid w:val="00381F56"/>
    <w:rsid w:val="006C372F"/>
    <w:rsid w:val="007651BD"/>
    <w:rsid w:val="00800C8E"/>
    <w:rsid w:val="008355C5"/>
    <w:rsid w:val="0097537B"/>
    <w:rsid w:val="009A7059"/>
    <w:rsid w:val="00A77702"/>
    <w:rsid w:val="00AF00D5"/>
    <w:rsid w:val="00BB6569"/>
    <w:rsid w:val="00CA6098"/>
    <w:rsid w:val="00DB264B"/>
    <w:rsid w:val="00F600FC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ABFB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388</Words>
  <Characters>2215</Characters>
  <Application>Microsoft Macintosh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 Qin</dc:creator>
  <cp:keywords/>
  <dc:description/>
  <cp:lastModifiedBy>Louie Qin</cp:lastModifiedBy>
  <cp:revision>13</cp:revision>
  <dcterms:created xsi:type="dcterms:W3CDTF">2017-07-05T08:21:00Z</dcterms:created>
  <dcterms:modified xsi:type="dcterms:W3CDTF">2017-07-10T08:42:00Z</dcterms:modified>
</cp:coreProperties>
</file>